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DC459D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TEICOPLANINA IBIGEN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633550">
        <w:rPr>
          <w:snapToGrid w:val="0"/>
        </w:rPr>
        <w:t>teicoplanina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Default="00633550" w:rsidP="004241AC">
      <w:pPr>
        <w:spacing w:after="0" w:line="240" w:lineRule="auto"/>
        <w:jc w:val="center"/>
        <w:rPr>
          <w:b/>
        </w:rPr>
      </w:pPr>
      <w:r>
        <w:rPr>
          <w:b/>
        </w:rPr>
        <w:t xml:space="preserve"> Ibigen srl</w:t>
      </w:r>
    </w:p>
    <w:p w:rsidR="00551B31" w:rsidRDefault="00551B3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633550">
        <w:rPr>
          <w:rFonts w:cs="Helvetica"/>
          <w:b/>
        </w:rPr>
        <w:t>044964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B34CF8" w:rsidRDefault="00B34CF8" w:rsidP="00B34CF8">
      <w:p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 xml:space="preserve">                                            NUMERO  DI  PROCEDURA  EUROPEA</w:t>
      </w:r>
      <w:r w:rsidR="00145D43">
        <w:rPr>
          <w:rFonts w:eastAsia="Calibri" w:cs="Calibri"/>
          <w:b/>
          <w:color w:val="000000"/>
          <w:lang w:eastAsia="it-IT"/>
        </w:rPr>
        <w:t>:</w:t>
      </w:r>
      <w:r>
        <w:rPr>
          <w:rFonts w:eastAsia="Calibri" w:cs="Calibri"/>
          <w:b/>
          <w:color w:val="000000"/>
          <w:lang w:eastAsia="it-IT"/>
        </w:rPr>
        <w:t xml:space="preserve">   IT/H/486/01-02/DC</w:t>
      </w:r>
    </w:p>
    <w:p w:rsidR="00B34CF8" w:rsidRDefault="00B34CF8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B34CF8" w:rsidRDefault="00B34CF8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="006B18F0">
        <w:rPr>
          <w:rFonts w:eastAsia="Calibri" w:cs="Calibri"/>
          <w:color w:val="000000"/>
          <w:lang w:eastAsia="it-IT"/>
        </w:rPr>
        <w:t xml:space="preserve"> 200 mg e 400 mg </w:t>
      </w:r>
      <w:r w:rsidR="006B18F0" w:rsidRPr="006B18F0">
        <w:rPr>
          <w:rFonts w:eastAsia="Calibri" w:cs="Calibri"/>
          <w:bCs/>
          <w:color w:val="000000"/>
          <w:lang w:eastAsia="it-IT"/>
        </w:rPr>
        <w:t>polvere e solvente per soluzione iniettabile/infusione o soluzione orale</w:t>
      </w:r>
      <w:r w:rsidRPr="006B18F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="00DC459D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DC459D">
        <w:rPr>
          <w:rFonts w:eastAsia="Calibri" w:cs="Calibri"/>
          <w:color w:val="000000"/>
          <w:lang w:eastAsia="it-IT"/>
        </w:rPr>
        <w:t xml:space="preserve">TEICOPLANINA IBIGEN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C459D" w:rsidRPr="00DC459D">
        <w:rPr>
          <w:rFonts w:eastAsia="Calibri" w:cs="Calibri"/>
          <w:b/>
          <w:color w:val="000000"/>
          <w:lang w:eastAsia="it-IT"/>
        </w:rPr>
        <w:t>TEICOPLANINA IBIGEN</w:t>
      </w:r>
      <w:r w:rsidR="00DC459D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18F0" w:rsidRDefault="00DC459D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IBIGEN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2B0ACA" w:rsidRPr="009A542B">
        <w:rPr>
          <w:rFonts w:ascii="Times New Roman" w:hAnsi="Times New Roman" w:cs="Times New Roman"/>
        </w:rPr>
        <w:t xml:space="preserve">è </w:t>
      </w:r>
      <w:r w:rsidR="002B0ACA" w:rsidRPr="002B0ACA">
        <w:rPr>
          <w:rFonts w:eastAsia="Calibri" w:cs="Calibri"/>
          <w:color w:val="000000"/>
          <w:lang w:eastAsia="it-IT"/>
        </w:rPr>
        <w:t xml:space="preserve">un </w:t>
      </w:r>
      <w:r w:rsidR="00431C5E">
        <w:rPr>
          <w:rFonts w:eastAsia="Calibri" w:cs="Calibri"/>
          <w:color w:val="000000"/>
          <w:lang w:eastAsia="it-IT"/>
        </w:rPr>
        <w:t>medicinale che</w:t>
      </w:r>
      <w:r w:rsidR="002B0ACA" w:rsidRPr="002B0ACA">
        <w:rPr>
          <w:rFonts w:eastAsia="Calibri" w:cs="Calibri"/>
          <w:color w:val="000000"/>
          <w:lang w:eastAsia="it-IT"/>
        </w:rPr>
        <w:t xml:space="preserve"> contiene</w:t>
      </w:r>
      <w:r w:rsidR="002B0ACA">
        <w:rPr>
          <w:rFonts w:eastAsia="Calibri" w:cs="Calibri"/>
          <w:color w:val="000000"/>
          <w:lang w:eastAsia="it-IT"/>
        </w:rPr>
        <w:t xml:space="preserve"> un</w:t>
      </w:r>
      <w:r w:rsidR="00431C5E">
        <w:rPr>
          <w:rFonts w:eastAsia="Calibri" w:cs="Calibri"/>
          <w:color w:val="000000"/>
          <w:lang w:eastAsia="it-IT"/>
        </w:rPr>
        <w:t>a sostanza attiva chiamata</w:t>
      </w:r>
      <w:r w:rsidR="002B0ACA">
        <w:rPr>
          <w:rFonts w:eastAsia="Calibri" w:cs="Calibri"/>
          <w:color w:val="000000"/>
          <w:lang w:eastAsia="it-IT"/>
        </w:rPr>
        <w:t xml:space="preserve"> “teicoplanina” </w:t>
      </w:r>
      <w:r w:rsidR="00431C5E">
        <w:rPr>
          <w:rFonts w:eastAsia="Calibri" w:cs="Calibri"/>
          <w:color w:val="000000"/>
          <w:lang w:eastAsia="it-IT"/>
        </w:rPr>
        <w:t>ed</w:t>
      </w:r>
      <w:r w:rsidR="006B18F0">
        <w:rPr>
          <w:rFonts w:eastAsia="Calibri"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disponibile in </w:t>
      </w:r>
      <w:r w:rsidR="006B18F0">
        <w:rPr>
          <w:rFonts w:cs="Calibri"/>
          <w:color w:val="000000"/>
          <w:lang w:eastAsia="it-IT"/>
        </w:rPr>
        <w:t xml:space="preserve">polvere </w:t>
      </w:r>
      <w:r w:rsidR="006C00D9">
        <w:rPr>
          <w:rFonts w:cs="Calibri"/>
          <w:color w:val="000000"/>
          <w:lang w:eastAsia="it-IT"/>
        </w:rPr>
        <w:t xml:space="preserve">e solvente </w:t>
      </w:r>
      <w:r w:rsidR="006B18F0">
        <w:rPr>
          <w:rFonts w:cs="Calibri"/>
          <w:color w:val="000000"/>
          <w:lang w:eastAsia="it-IT"/>
        </w:rPr>
        <w:t xml:space="preserve">per </w:t>
      </w:r>
      <w:r w:rsidR="006B18F0">
        <w:rPr>
          <w:rFonts w:eastAsia="TimesNewRoman"/>
        </w:rPr>
        <w:t>soluzione iniettabile o per infusione o</w:t>
      </w:r>
      <w:r w:rsidR="00431C5E">
        <w:rPr>
          <w:rFonts w:eastAsia="TimesNewRoman"/>
        </w:rPr>
        <w:t xml:space="preserve"> </w:t>
      </w:r>
      <w:r w:rsidR="006B18F0">
        <w:rPr>
          <w:rFonts w:eastAsia="TimesNewRoman"/>
        </w:rPr>
        <w:t xml:space="preserve">soluzione orale nei dosaggi da 200 mg e 400 mg. </w:t>
      </w:r>
      <w:r w:rsidR="006C00D9">
        <w:rPr>
          <w:rFonts w:cs="Calibri"/>
          <w:color w:val="000000"/>
          <w:lang w:eastAsia="it-IT"/>
        </w:rPr>
        <w:t xml:space="preserve"> </w:t>
      </w:r>
    </w:p>
    <w:p w:rsidR="006B18F0" w:rsidRPr="003D6174" w:rsidRDefault="006B18F0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6B18F0">
        <w:rPr>
          <w:rFonts w:cs="Calibri"/>
          <w:color w:val="000000"/>
          <w:lang w:eastAsia="it-IT"/>
        </w:rPr>
        <w:t xml:space="preserve">TEICOPLANINA IBIGEN </w:t>
      </w:r>
      <w:r w:rsidRPr="003D6174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r>
        <w:rPr>
          <w:rFonts w:cs="Calibri"/>
          <w:color w:val="000000"/>
          <w:lang w:eastAsia="it-IT"/>
        </w:rPr>
        <w:t>Targosid</w:t>
      </w:r>
      <w:r w:rsidRPr="003D6174">
        <w:rPr>
          <w:rFonts w:cs="Calibri"/>
          <w:color w:val="000000"/>
          <w:lang w:eastAsia="it-IT"/>
        </w:rPr>
        <w:t xml:space="preserve">, </w:t>
      </w:r>
      <w:r>
        <w:rPr>
          <w:rFonts w:cs="Calibri"/>
          <w:color w:val="000000"/>
          <w:lang w:eastAsia="it-IT"/>
        </w:rPr>
        <w:t xml:space="preserve">prodotto da </w:t>
      </w:r>
      <w:r w:rsidR="00607699">
        <w:rPr>
          <w:rFonts w:cs="Calibri"/>
          <w:color w:val="000000"/>
          <w:lang w:eastAsia="it-IT"/>
        </w:rPr>
        <w:t>Sanofi SpA</w:t>
      </w:r>
      <w:r>
        <w:rPr>
          <w:rFonts w:cs="Calibri"/>
          <w:color w:val="000000"/>
          <w:lang w:eastAsia="it-IT"/>
        </w:rPr>
        <w:t xml:space="preserve"> </w:t>
      </w:r>
      <w:r w:rsidRPr="003D6174">
        <w:rPr>
          <w:rFonts w:cs="Calibri"/>
          <w:color w:val="000000"/>
          <w:lang w:eastAsia="it-IT"/>
        </w:rPr>
        <w:t>già</w:t>
      </w:r>
      <w:r>
        <w:rPr>
          <w:rFonts w:cs="Calibri"/>
          <w:color w:val="000000"/>
          <w:lang w:eastAsia="it-IT"/>
        </w:rPr>
        <w:t xml:space="preserve"> autorizzato in Italia nel </w:t>
      </w:r>
      <w:r w:rsidR="00607699">
        <w:rPr>
          <w:rFonts w:cs="Calibri"/>
          <w:color w:val="000000"/>
          <w:lang w:eastAsia="it-IT"/>
        </w:rPr>
        <w:t>1987.</w:t>
      </w:r>
    </w:p>
    <w:p w:rsidR="002B0ACA" w:rsidRPr="002B0ACA" w:rsidRDefault="00DC459D" w:rsidP="002B0A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IBIGEN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</w:t>
      </w:r>
      <w:r w:rsidR="002B0ACA">
        <w:rPr>
          <w:rFonts w:eastAsia="Calibri" w:cs="Calibri"/>
          <w:lang w:eastAsia="it-IT"/>
        </w:rPr>
        <w:t xml:space="preserve"> </w:t>
      </w:r>
      <w:r w:rsidR="002B0ACA" w:rsidRPr="002B0ACA">
        <w:rPr>
          <w:rFonts w:eastAsia="Calibri" w:cs="Calibri"/>
          <w:color w:val="000000"/>
          <w:lang w:eastAsia="it-IT"/>
        </w:rPr>
        <w:t>per trattare infezioni batteriche di: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pelle e tessuti sottostanti (chiamati anche “tessuti molli”)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ossa e articolazioni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polmoni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tratto urinario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cuore (endocardite)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parete addominale (peritonite)</w:t>
      </w:r>
    </w:p>
    <w:p w:rsidR="002B0ACA" w:rsidRPr="006B18F0" w:rsidRDefault="002B0ACA" w:rsidP="006B18F0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18F0">
        <w:rPr>
          <w:rFonts w:eastAsia="Calibri" w:cs="Calibri"/>
          <w:color w:val="000000"/>
          <w:lang w:eastAsia="it-IT"/>
        </w:rPr>
        <w:t>sangue, quando causata da una delle condizioni sopraelencate.</w:t>
      </w:r>
    </w:p>
    <w:p w:rsidR="002B0ACA" w:rsidRPr="002B0ACA" w:rsidRDefault="002B0ACA" w:rsidP="002B0AC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IBIGEN</w:t>
      </w:r>
      <w:r w:rsidRPr="00B0024D">
        <w:rPr>
          <w:rFonts w:eastAsia="Calibri" w:cs="Calibri"/>
          <w:color w:val="000000"/>
          <w:lang w:eastAsia="it-IT"/>
        </w:rPr>
        <w:t xml:space="preserve"> </w:t>
      </w:r>
      <w:r w:rsidRPr="002B0ACA">
        <w:rPr>
          <w:rFonts w:eastAsia="Calibri" w:cs="Calibri"/>
          <w:color w:val="000000"/>
          <w:lang w:eastAsia="it-IT"/>
        </w:rPr>
        <w:t>può essere usato per trattare alcune infezioni causate da batteri Clostridium difficile</w:t>
      </w:r>
    </w:p>
    <w:p w:rsidR="002B0ACA" w:rsidRPr="009A542B" w:rsidRDefault="002B0ACA" w:rsidP="002B0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B0ACA">
        <w:rPr>
          <w:rFonts w:eastAsia="Calibri" w:cs="Calibri"/>
          <w:color w:val="000000"/>
          <w:lang w:eastAsia="it-IT"/>
        </w:rPr>
        <w:t>nell’intestino. Per questa infezione, la soluzione viene presa per bocca</w:t>
      </w:r>
      <w:r w:rsidRPr="009A542B">
        <w:rPr>
          <w:rFonts w:ascii="Times New Roman" w:hAnsi="Times New Roman" w:cs="Times New Roman"/>
        </w:rPr>
        <w:t>.</w:t>
      </w:r>
    </w:p>
    <w:p w:rsidR="006B18F0" w:rsidRPr="002B0ACA" w:rsidRDefault="006B18F0" w:rsidP="006B18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0ACA">
        <w:rPr>
          <w:rFonts w:eastAsia="Calibri" w:cs="Calibri"/>
          <w:color w:val="000000"/>
          <w:lang w:eastAsia="it-IT"/>
        </w:rPr>
        <w:t xml:space="preserve">TEICOPLANINA IBIGEN è usato negli adulti e </w:t>
      </w:r>
      <w:r>
        <w:rPr>
          <w:rFonts w:eastAsia="Calibri" w:cs="Calibri"/>
          <w:color w:val="000000"/>
          <w:lang w:eastAsia="it-IT"/>
        </w:rPr>
        <w:t>nei bambini (inclusi i neonati).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DC459D" w:rsidP="006B18F0">
      <w:pPr>
        <w:pStyle w:val="PreformattatoHTML"/>
        <w:jc w:val="both"/>
      </w:pPr>
      <w:r w:rsidRPr="008A3E43">
        <w:rPr>
          <w:rFonts w:asciiTheme="minorHAnsi" w:eastAsia="Calibri" w:hAnsiTheme="minorHAnsi" w:cs="Calibri"/>
          <w:color w:val="000000"/>
          <w:sz w:val="22"/>
          <w:szCs w:val="22"/>
        </w:rPr>
        <w:t>TEICOPLANINA IBIGEN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per il dosaggio da 200 mg</w:t>
      </w:r>
      <w:r w:rsidR="00607699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e da parte </w:t>
      </w:r>
      <w:r w:rsidR="00431C5E">
        <w:rPr>
          <w:rFonts w:asciiTheme="minorHAnsi" w:eastAsia="Calibri" w:hAnsiTheme="minorHAnsi" w:cs="Calibri"/>
          <w:color w:val="000000"/>
          <w:sz w:val="22"/>
          <w:szCs w:val="22"/>
        </w:rPr>
        <w:t xml:space="preserve">di centri ospedalieri o 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>dello specialista (ricetta non ripetibile limitativa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per il 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dosaggio da 400 mg</w:t>
      </w:r>
      <w:r w:rsidR="003B25AF">
        <w:rPr>
          <w:rFonts w:asciiTheme="minorHAnsi" w:eastAsia="Calibri" w:hAnsiTheme="minorHAnsi" w:cs="Calibri"/>
          <w:color w:val="000000"/>
          <w:sz w:val="22"/>
          <w:szCs w:val="22"/>
        </w:rPr>
        <w:t xml:space="preserve"> nella confezione da 1 flaconcino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>. Le confezioni contenenti più di un flaconcino</w:t>
      </w:r>
      <w:r w:rsidR="003B25AF">
        <w:rPr>
          <w:rFonts w:asciiTheme="minorHAnsi" w:eastAsia="Calibri" w:hAnsiTheme="minorHAnsi" w:cs="Calibri"/>
          <w:color w:val="000000"/>
          <w:sz w:val="22"/>
          <w:szCs w:val="22"/>
        </w:rPr>
        <w:t xml:space="preserve"> di TEICOPLANINA IBIGEN 400 mg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sono dispensate solo in ambiente ospedaliero.  </w:t>
      </w:r>
    </w:p>
    <w:p w:rsidR="00CA3660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CA3660">
        <w:t>e nei bambini dai 12 anni di età, così come la durata del trattamento, cambia in base alla natura dell’infezione da trattare.</w:t>
      </w:r>
    </w:p>
    <w:p w:rsidR="00A62934" w:rsidRPr="00A62934" w:rsidRDefault="00CA366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Il medicinale deve essere ricostituito con il solvente incluso nella confezione prima di essere utilizzato.  </w:t>
      </w:r>
      <w:r w:rsidR="00A62934" w:rsidRPr="00A62934">
        <w:rPr>
          <w:rFonts w:cs="Calibri"/>
          <w:color w:val="000000"/>
          <w:lang w:eastAsia="it-IT"/>
        </w:rPr>
        <w:t>Solitamente questo medicinale viene dato da un medico o un infermiere</w:t>
      </w:r>
      <w:r w:rsidR="00A62934">
        <w:rPr>
          <w:rFonts w:cs="Calibri"/>
          <w:color w:val="000000"/>
          <w:lang w:eastAsia="it-IT"/>
        </w:rPr>
        <w:t xml:space="preserve"> </w:t>
      </w:r>
      <w:r w:rsidR="00A62934" w:rsidRPr="00A62934">
        <w:rPr>
          <w:rFonts w:cs="Calibri"/>
          <w:color w:val="000000"/>
          <w:lang w:eastAsia="it-IT"/>
        </w:rPr>
        <w:t>con iniezione in vena (endovenosa) o in un muscolo (intramuscolare)</w:t>
      </w:r>
      <w:r w:rsidR="00A62934">
        <w:rPr>
          <w:rFonts w:cs="Calibri"/>
          <w:color w:val="000000"/>
          <w:lang w:eastAsia="it-IT"/>
        </w:rPr>
        <w:t xml:space="preserve"> e </w:t>
      </w:r>
      <w:r w:rsidR="00A62934" w:rsidRPr="00A62934">
        <w:rPr>
          <w:rFonts w:cs="Calibri"/>
          <w:color w:val="000000"/>
          <w:lang w:eastAsia="it-IT"/>
        </w:rPr>
        <w:t>può anche essere dato per infusione a goccia in vena.</w:t>
      </w:r>
      <w:r w:rsidR="00A62934">
        <w:rPr>
          <w:rFonts w:cs="Calibri"/>
          <w:color w:val="000000"/>
          <w:lang w:eastAsia="it-IT"/>
        </w:rPr>
        <w:t xml:space="preserve"> </w:t>
      </w:r>
      <w:r w:rsidR="00A62934" w:rsidRPr="00A62934">
        <w:rPr>
          <w:rFonts w:cs="Calibri"/>
          <w:color w:val="000000"/>
          <w:lang w:eastAsia="it-IT"/>
        </w:rPr>
        <w:t>Per trattare alcune infezioni, la soluzione può essere presa per bocca (uso orale).</w:t>
      </w:r>
    </w:p>
    <w:p w:rsidR="00BE57D2" w:rsidRDefault="00BE57D2" w:rsidP="00BE5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t>Quando TEICOPLANINA IBIGEN</w:t>
      </w:r>
      <w:r>
        <w:t xml:space="preserve"> è somministrato a pazienti con problemi ai reni devono essere effettuati   aggiustamenti</w:t>
      </w:r>
      <w:r w:rsidRPr="00683598">
        <w:t xml:space="preserve"> della dose</w:t>
      </w:r>
      <w:r>
        <w:t>.</w:t>
      </w:r>
    </w:p>
    <w:p w:rsidR="00CA3660" w:rsidRPr="00ED0E25" w:rsidRDefault="00CA366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ED0E25">
        <w:rPr>
          <w:rFonts w:cs="Calibri"/>
          <w:color w:val="000000"/>
          <w:lang w:eastAsia="it-IT"/>
        </w:rPr>
        <w:t xml:space="preserve">Per la </w:t>
      </w:r>
      <w:r w:rsidR="008A3E43" w:rsidRPr="008A3E43">
        <w:rPr>
          <w:rFonts w:cs="Calibri"/>
          <w:color w:val="000000"/>
          <w:lang w:eastAsia="it-IT"/>
        </w:rPr>
        <w:t>posologia</w:t>
      </w:r>
      <w:r w:rsidR="008A3E43">
        <w:rPr>
          <w:rFonts w:cs="Calibri"/>
          <w:color w:val="000000"/>
          <w:lang w:eastAsia="it-IT"/>
        </w:rPr>
        <w:t xml:space="preserve"> e la</w:t>
      </w:r>
      <w:r w:rsidR="008A3E43" w:rsidRPr="008A3E43">
        <w:rPr>
          <w:rFonts w:cs="Calibri"/>
          <w:color w:val="000000"/>
          <w:lang w:eastAsia="it-IT"/>
        </w:rPr>
        <w:t xml:space="preserve"> </w:t>
      </w:r>
      <w:r w:rsidRPr="00ED0E25">
        <w:rPr>
          <w:rFonts w:cs="Calibri"/>
          <w:color w:val="000000"/>
          <w:lang w:eastAsia="it-IT"/>
        </w:rPr>
        <w:t xml:space="preserve">somministrazione </w:t>
      </w:r>
      <w:r w:rsidR="008A3E43">
        <w:rPr>
          <w:rFonts w:cs="Calibri"/>
          <w:color w:val="000000"/>
          <w:lang w:eastAsia="it-IT"/>
        </w:rPr>
        <w:t xml:space="preserve">del medicinale </w:t>
      </w:r>
      <w:r w:rsidRPr="00ED0E25">
        <w:rPr>
          <w:rFonts w:cs="Calibri"/>
          <w:color w:val="000000"/>
          <w:lang w:eastAsia="it-IT"/>
        </w:rPr>
        <w:t>devono essere seguit</w:t>
      </w:r>
      <w:r w:rsidR="008A3E43">
        <w:rPr>
          <w:rFonts w:cs="Calibri"/>
          <w:color w:val="000000"/>
          <w:lang w:eastAsia="it-IT"/>
        </w:rPr>
        <w:t>e le istruzioni riportate nelle apposite sezioni</w:t>
      </w:r>
      <w:r w:rsidRPr="00ED0E25">
        <w:rPr>
          <w:rFonts w:cs="Calibri"/>
          <w:color w:val="000000"/>
          <w:lang w:eastAsia="it-IT"/>
        </w:rPr>
        <w:t xml:space="preserve"> del foglio illustrativo.</w:t>
      </w:r>
    </w:p>
    <w:p w:rsidR="00F96473" w:rsidRPr="004B4170" w:rsidRDefault="00E72C04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A3E43" w:rsidRDefault="00DC459D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8A3E43">
        <w:rPr>
          <w:rFonts w:cs="Calibri"/>
          <w:color w:val="000000"/>
          <w:lang w:eastAsia="it-IT"/>
        </w:rPr>
        <w:t>TEICOPLANINA IBIGEN</w:t>
      </w:r>
      <w:r w:rsidR="00BB2AF8" w:rsidRPr="008A3E43">
        <w:rPr>
          <w:rFonts w:cs="Calibri"/>
          <w:color w:val="000000"/>
          <w:lang w:eastAsia="it-IT"/>
        </w:rPr>
        <w:t xml:space="preserve">, il cui codice ATC è </w:t>
      </w:r>
      <w:r w:rsidR="00A55679" w:rsidRPr="008A3E43">
        <w:rPr>
          <w:rFonts w:cs="Calibri"/>
          <w:color w:val="000000"/>
          <w:lang w:eastAsia="it-IT"/>
        </w:rPr>
        <w:t xml:space="preserve">J01XA02, </w:t>
      </w:r>
      <w:r w:rsidR="008D0F75" w:rsidRPr="008A3E43">
        <w:rPr>
          <w:rFonts w:cs="Calibri"/>
          <w:color w:val="000000"/>
          <w:lang w:eastAsia="it-IT"/>
        </w:rPr>
        <w:t>contiene i</w:t>
      </w:r>
      <w:r w:rsidRPr="008A3E43">
        <w:rPr>
          <w:rFonts w:cs="Calibri"/>
          <w:color w:val="000000"/>
          <w:lang w:eastAsia="it-IT"/>
        </w:rPr>
        <w:t>l</w:t>
      </w:r>
      <w:r w:rsidR="008D0F75" w:rsidRPr="008A3E43">
        <w:rPr>
          <w:rFonts w:cs="Calibri"/>
          <w:color w:val="000000"/>
          <w:lang w:eastAsia="it-IT"/>
        </w:rPr>
        <w:t xml:space="preserve"> principi</w:t>
      </w:r>
      <w:r w:rsidRPr="008A3E43">
        <w:rPr>
          <w:rFonts w:cs="Calibri"/>
          <w:color w:val="000000"/>
          <w:lang w:eastAsia="it-IT"/>
        </w:rPr>
        <w:t>o</w:t>
      </w:r>
      <w:r w:rsidR="009D4F30" w:rsidRPr="008A3E43">
        <w:rPr>
          <w:rFonts w:cs="Calibri"/>
          <w:color w:val="000000"/>
          <w:lang w:eastAsia="it-IT"/>
        </w:rPr>
        <w:t xml:space="preserve"> attiv</w:t>
      </w:r>
      <w:r w:rsidRPr="008A3E43">
        <w:rPr>
          <w:rFonts w:cs="Calibri"/>
          <w:color w:val="000000"/>
          <w:lang w:eastAsia="it-IT"/>
        </w:rPr>
        <w:t>o</w:t>
      </w:r>
      <w:r w:rsidR="008D0F75" w:rsidRPr="008A3E43">
        <w:rPr>
          <w:rFonts w:cs="Calibri"/>
          <w:color w:val="000000"/>
          <w:lang w:eastAsia="it-IT"/>
        </w:rPr>
        <w:t xml:space="preserve"> </w:t>
      </w:r>
      <w:r w:rsidRPr="008A3E43">
        <w:rPr>
          <w:rFonts w:cs="Calibri"/>
          <w:color w:val="000000"/>
          <w:lang w:eastAsia="it-IT"/>
        </w:rPr>
        <w:t>teicoplanina</w:t>
      </w:r>
      <w:r w:rsidR="008D0F75" w:rsidRPr="008A3E43">
        <w:rPr>
          <w:rFonts w:cs="Calibri"/>
          <w:color w:val="000000"/>
          <w:lang w:eastAsia="it-IT"/>
        </w:rPr>
        <w:t xml:space="preserve">, </w:t>
      </w:r>
      <w:r w:rsidR="00BB2AF8" w:rsidRPr="008A3E43">
        <w:rPr>
          <w:rFonts w:cs="Calibri"/>
          <w:color w:val="000000"/>
          <w:lang w:eastAsia="it-IT"/>
        </w:rPr>
        <w:t xml:space="preserve">che </w:t>
      </w:r>
      <w:r w:rsidR="008A3E43">
        <w:rPr>
          <w:rFonts w:cs="Calibri"/>
          <w:color w:val="000000"/>
          <w:lang w:eastAsia="it-IT"/>
        </w:rPr>
        <w:t xml:space="preserve">è un antibiotico e </w:t>
      </w:r>
      <w:r w:rsidR="008A3E43" w:rsidRPr="008A3E43">
        <w:rPr>
          <w:rFonts w:cs="Calibri"/>
          <w:color w:val="000000"/>
          <w:lang w:eastAsia="it-IT"/>
        </w:rPr>
        <w:t xml:space="preserve">agisce uccidendo i batteri responsabili delle infezioni del suo organismo.  </w:t>
      </w:r>
    </w:p>
    <w:p w:rsidR="00BB2AF8" w:rsidRPr="008A3E43" w:rsidRDefault="008A3E43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8A3E43">
        <w:rPr>
          <w:rFonts w:cs="Calibri"/>
          <w:color w:val="000000"/>
          <w:lang w:eastAsia="it-IT"/>
        </w:rPr>
        <w:t xml:space="preserve"> </w:t>
      </w:r>
      <w:r w:rsidR="00DC459D" w:rsidRPr="008A3E43">
        <w:rPr>
          <w:rFonts w:cs="Calibri"/>
          <w:color w:val="000000"/>
          <w:lang w:eastAsia="it-IT"/>
        </w:rP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BE57D2" w:rsidRDefault="00F96473" w:rsidP="00BE57D2">
      <w:pPr>
        <w:tabs>
          <w:tab w:val="left" w:pos="0"/>
        </w:tabs>
        <w:spacing w:after="0" w:line="240" w:lineRule="auto"/>
        <w:jc w:val="both"/>
      </w:pPr>
      <w:r w:rsidRPr="00BE57D2">
        <w:t xml:space="preserve">Poiché </w:t>
      </w:r>
      <w:r w:rsidR="00DC459D" w:rsidRPr="00BE57D2">
        <w:t>TEICOPLANINA IBIGEN</w:t>
      </w:r>
      <w:r w:rsidR="009D4F30" w:rsidRPr="00BE57D2">
        <w:t xml:space="preserve"> </w:t>
      </w:r>
      <w:r w:rsidR="00A55679" w:rsidRPr="00BE57D2">
        <w:t>è un medicinale generico</w:t>
      </w:r>
      <w:r w:rsidR="00BE57D2" w:rsidRPr="00BE57D2">
        <w:t xml:space="preserve"> somministrato in soluzione acquosa per via endovenosa o per soluzione orale, e contenente la stessa sostanza attiva alla medesima concentrazione del medicinale di riferimento, non è richiesta la conduzione di studi di bioequivalenza</w:t>
      </w:r>
      <w:r w:rsidR="00BE57D2">
        <w:t xml:space="preserve"> in conformità alla linea guida</w:t>
      </w:r>
      <w:r w:rsidR="00F0596D">
        <w:t xml:space="preserve"> di riferimento</w:t>
      </w:r>
      <w:r w:rsidR="00BE57D2">
        <w:t>.</w:t>
      </w:r>
      <w:r w:rsidR="00BE57D2" w:rsidRPr="00BE57D2">
        <w:t xml:space="preserve"> </w:t>
      </w:r>
    </w:p>
    <w:p w:rsidR="00A55679" w:rsidRDefault="00BE57D2" w:rsidP="00BE57D2">
      <w:pPr>
        <w:tabs>
          <w:tab w:val="left" w:pos="0"/>
        </w:tabs>
        <w:spacing w:after="0" w:line="240" w:lineRule="auto"/>
        <w:jc w:val="both"/>
      </w:pPr>
      <w:r w:rsidRPr="00BE57D2">
        <w:t xml:space="preserve">L’equivalenza è </w:t>
      </w:r>
      <w:r w:rsidR="00F0596D">
        <w:t>considerata</w:t>
      </w:r>
      <w:r w:rsidRPr="00BE57D2">
        <w:t xml:space="preserve"> dimostrata sulla base di studi di confronto</w:t>
      </w:r>
      <w:r>
        <w:t xml:space="preserve"> delle proprietà chimico-</w:t>
      </w:r>
      <w:r w:rsidRPr="00BE57D2">
        <w:t xml:space="preserve">fisiche e del profilo di impurezze </w:t>
      </w:r>
      <w:r>
        <w:t>del</w:t>
      </w:r>
      <w:r w:rsidRPr="00BE57D2">
        <w:t xml:space="preserve">la </w:t>
      </w:r>
      <w:r w:rsidR="00F0596D">
        <w:t>T</w:t>
      </w:r>
      <w:r w:rsidRPr="00BE57D2">
        <w:t xml:space="preserve">eicoplanina Ibigen e </w:t>
      </w:r>
      <w:r>
        <w:t>del</w:t>
      </w:r>
      <w:r w:rsidRPr="00BE57D2">
        <w:t xml:space="preserve"> medicinale </w:t>
      </w:r>
      <w:r>
        <w:t>di riferimento Targosid.</w:t>
      </w:r>
      <w:r w:rsidRPr="00BE57D2">
        <w:t xml:space="preserve">   </w:t>
      </w:r>
    </w:p>
    <w:p w:rsidR="00BE57D2" w:rsidRPr="00BE57D2" w:rsidRDefault="00BE57D2" w:rsidP="00BE57D2">
      <w:pPr>
        <w:tabs>
          <w:tab w:val="left" w:pos="0"/>
        </w:tabs>
        <w:spacing w:after="0" w:line="240" w:lineRule="auto"/>
        <w:jc w:val="both"/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55679" w:rsidRPr="00A55679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>Il medicinale TEICOPLANINA IBIGEN  è un medicinale generico di  Targosid, pertanto i benefici e rischi ad esso associati sono sovr</w:t>
      </w:r>
      <w:r w:rsidR="00E42D42">
        <w:rPr>
          <w:rFonts w:eastAsia="Calibri" w:cs="Calibri"/>
          <w:color w:val="000000"/>
          <w:lang w:eastAsia="it-IT"/>
        </w:rPr>
        <w:t>apponibili a quelli del medicinale</w:t>
      </w:r>
      <w:r w:rsidRPr="00A55679">
        <w:rPr>
          <w:rFonts w:eastAsia="Calibri" w:cs="Calibri"/>
          <w:color w:val="000000"/>
          <w:lang w:eastAsia="it-IT"/>
        </w:rPr>
        <w:t xml:space="preserve"> di riferimento. </w:t>
      </w:r>
    </w:p>
    <w:p w:rsidR="006B311C" w:rsidRPr="00A55679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Per l’elenco degli effetti indesiderati rilevati con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Pr="00A55679">
        <w:rPr>
          <w:rFonts w:eastAsia="Calibri" w:cs="Calibri"/>
          <w:color w:val="000000"/>
          <w:lang w:eastAsia="it-IT"/>
        </w:rPr>
        <w:t xml:space="preserve"> 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</w:t>
      </w:r>
      <w:r w:rsidRPr="00431C5E">
        <w:rPr>
          <w:rFonts w:eastAsia="Calibri" w:cs="Calibri"/>
          <w:lang w:eastAsia="it-IT"/>
        </w:rPr>
        <w:t xml:space="preserve">riunione del </w:t>
      </w:r>
      <w:r w:rsidR="00431C5E">
        <w:rPr>
          <w:rFonts w:eastAsia="Calibri" w:cs="Calibri"/>
          <w:lang w:eastAsia="it-IT"/>
        </w:rPr>
        <w:t>9, 10 e 11 Maggio 2018</w:t>
      </w:r>
      <w:r w:rsidRPr="00431C5E"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="008A3E43" w:rsidRPr="008A3E43">
        <w:rPr>
          <w:rFonts w:eastAsia="Calibri" w:cs="Calibri"/>
          <w:lang w:eastAsia="it-IT"/>
        </w:rPr>
        <w:t xml:space="preserve">TEICOPLANINA IBIGEN </w:t>
      </w:r>
      <w:r w:rsidR="008A3E43" w:rsidRPr="00ED3FCE">
        <w:rPr>
          <w:rFonts w:cs="Calibri"/>
          <w:lang w:eastAsia="it-IT"/>
        </w:rPr>
        <w:t xml:space="preserve"> è comparabile al medicinale di riferimento </w:t>
      </w:r>
      <w:r w:rsidR="008A3E43">
        <w:rPr>
          <w:rFonts w:cs="Calibri"/>
          <w:lang w:eastAsia="it-IT"/>
        </w:rPr>
        <w:t>Targosid</w:t>
      </w:r>
      <w:r w:rsidR="008A3E43" w:rsidRPr="00ED3FCE">
        <w:rPr>
          <w:rFonts w:cs="Calibri"/>
          <w:lang w:eastAsia="it-IT"/>
        </w:rPr>
        <w:t>.</w:t>
      </w:r>
      <w:r w:rsidR="008A3E43">
        <w:rPr>
          <w:rFonts w:cs="Calibri"/>
          <w:lang w:eastAsia="it-IT"/>
        </w:rPr>
        <w:t xml:space="preserve"> Pertanto</w:t>
      </w:r>
      <w:r w:rsidR="008A3E43" w:rsidRPr="00ED3FCE">
        <w:rPr>
          <w:rFonts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431C5E">
        <w:rPr>
          <w:rFonts w:eastAsia="Calibri" w:cs="Calibri"/>
          <w:lang w:eastAsia="it-IT"/>
        </w:rPr>
        <w:t>(</w:t>
      </w:r>
      <w:r w:rsidR="00B21444">
        <w:rPr>
          <w:rFonts w:eastAsia="Calibri" w:cs="Calibri"/>
          <w:lang w:eastAsia="it-IT"/>
        </w:rPr>
        <w:t>fascia A/H</w:t>
      </w:r>
      <w:r w:rsidR="00431C5E">
        <w:rPr>
          <w:rFonts w:eastAsia="Calibri" w:cs="Calibri"/>
          <w:lang w:eastAsia="it-IT"/>
        </w:rPr>
        <w:t>)</w:t>
      </w:r>
      <w:r w:rsidR="00B2144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="004241AC" w:rsidRPr="007170D7">
        <w:rPr>
          <w:rFonts w:eastAsia="Calibri" w:cs="Calibri"/>
          <w:lang w:eastAsia="it-IT"/>
        </w:rPr>
        <w:t>.</w:t>
      </w:r>
    </w:p>
    <w:p w:rsidR="00A62934" w:rsidRPr="00CE415A" w:rsidRDefault="00A62934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Inoltre </w:t>
      </w:r>
      <w:r w:rsidRPr="00A62934">
        <w:rPr>
          <w:rFonts w:cs="Calibri"/>
          <w:lang w:eastAsia="it-IT"/>
        </w:rPr>
        <w:t>TEICOPLANINA IBIGEN</w:t>
      </w:r>
      <w:r>
        <w:rPr>
          <w:rFonts w:cs="Calibri"/>
          <w:lang w:eastAsia="it-IT"/>
        </w:rPr>
        <w:t xml:space="preserve"> è</w:t>
      </w:r>
      <w:r w:rsidRPr="00CE415A">
        <w:rPr>
          <w:rFonts w:cs="Calibri"/>
          <w:lang w:eastAsia="it-IT"/>
        </w:rPr>
        <w:t xml:space="preserve"> sottoposto a </w:t>
      </w:r>
      <w:r>
        <w:rPr>
          <w:rFonts w:cs="Calibri"/>
          <w:lang w:eastAsia="it-IT"/>
        </w:rPr>
        <w:t>“</w:t>
      </w:r>
      <w:r w:rsidRPr="00CE415A">
        <w:rPr>
          <w:rFonts w:cs="Calibri"/>
          <w:lang w:eastAsia="it-IT"/>
        </w:rPr>
        <w:t>monitoraggio addizionale</w:t>
      </w:r>
      <w:r>
        <w:rPr>
          <w:rFonts w:cs="Calibri"/>
          <w:lang w:eastAsia="it-IT"/>
        </w:rPr>
        <w:t>” ovvero viene richiesta una maggiore attenzione da parte degli operatori sanitari nel raccogliere</w:t>
      </w:r>
      <w:r>
        <w:t xml:space="preserve"> informazioni sulla sicurezza del medicinale perché venga accertato che i benefici continuino a essere superiori ai rischi.  </w:t>
      </w:r>
      <w:r>
        <w:rPr>
          <w:rFonts w:cs="Calibri"/>
          <w:lang w:eastAsia="it-IT"/>
        </w:rPr>
        <w:t xml:space="preserve">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DC459D">
        <w:rPr>
          <w:rFonts w:eastAsia="Calibri" w:cs="Calibri"/>
          <w:b/>
          <w:color w:val="000000"/>
          <w:lang w:eastAsia="it-IT"/>
        </w:rPr>
        <w:t>TEICOPLANINA IBIGEN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431C5E">
        <w:rPr>
          <w:rFonts w:eastAsia="Calibri" w:cs="Calibri"/>
          <w:bCs/>
          <w:iCs/>
          <w:lang w:eastAsia="it-IT"/>
        </w:rPr>
        <w:t xml:space="preserve">Il </w:t>
      </w:r>
      <w:r w:rsidR="00431C5E">
        <w:rPr>
          <w:rFonts w:eastAsia="Calibri" w:cs="Calibri"/>
          <w:bCs/>
          <w:iCs/>
          <w:lang w:eastAsia="it-IT"/>
        </w:rPr>
        <w:t>20/02/2019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DC459D">
        <w:rPr>
          <w:rFonts w:eastAsia="Calibri" w:cs="Calibri"/>
          <w:color w:val="000000"/>
          <w:lang w:eastAsia="it-IT"/>
        </w:rPr>
        <w:t>TEICOPLANINA IBIGEN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5B5E82" w:rsidRPr="00CE415A">
        <w:rPr>
          <w:rFonts w:cs="Calibri"/>
          <w:bCs/>
          <w:iCs/>
          <w:lang w:eastAsia="it-IT"/>
        </w:rPr>
        <w:t xml:space="preserve">per </w:t>
      </w:r>
      <w:r w:rsidR="005B5E82" w:rsidRPr="005B5E82">
        <w:rPr>
          <w:rFonts w:cs="Calibri"/>
          <w:bCs/>
          <w:iCs/>
          <w:lang w:eastAsia="it-IT"/>
        </w:rPr>
        <w:t>TEICOPLANINA IBIGEN</w:t>
      </w:r>
      <w:r w:rsidR="005B5E82" w:rsidRPr="00CE415A" w:rsidDel="00E063FF">
        <w:rPr>
          <w:rFonts w:cs="Calibri"/>
          <w:b/>
          <w:bCs/>
          <w:iCs/>
          <w:lang w:eastAsia="it-IT"/>
        </w:rPr>
        <w:t xml:space="preserve"> </w:t>
      </w:r>
      <w:r w:rsidR="005B5E82" w:rsidRPr="00CE415A">
        <w:rPr>
          <w:rFonts w:cs="Calibri"/>
          <w:bCs/>
          <w:iCs/>
          <w:lang w:eastAsia="it-IT"/>
        </w:rPr>
        <w:t xml:space="preserve">è reperibile sul sito </w:t>
      </w:r>
      <w:hyperlink r:id="rId7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  <w:lang w:eastAsia="it-IT"/>
        </w:rPr>
        <w:t xml:space="preserve">Per maggiori informazioni riguardo il trattamento </w:t>
      </w:r>
      <w:r w:rsidR="004241AC" w:rsidRPr="00CA3A1E">
        <w:rPr>
          <w:rFonts w:eastAsia="Calibri" w:cs="Calibri"/>
          <w:lang w:eastAsia="it-IT"/>
        </w:rPr>
        <w:t xml:space="preserve">con </w:t>
      </w:r>
      <w:r w:rsidR="00DC459D">
        <w:rPr>
          <w:rFonts w:eastAsia="Calibri" w:cs="Calibri"/>
          <w:color w:val="000000"/>
          <w:lang w:eastAsia="it-IT"/>
        </w:rPr>
        <w:lastRenderedPageBreak/>
        <w:t>TEICOPLANINA IBIGEN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="004241AC" w:rsidRPr="00CA3A1E">
        <w:rPr>
          <w:rFonts w:eastAsia="Calibri" w:cs="Calibri"/>
          <w:lang w:eastAsia="it-IT"/>
        </w:rPr>
        <w:t>si</w:t>
      </w:r>
      <w:r w:rsidR="004241AC" w:rsidRPr="002A3F14">
        <w:rPr>
          <w:rFonts w:eastAsia="Calibri" w:cs="Calibri"/>
          <w:lang w:eastAsia="it-IT"/>
        </w:rPr>
        <w:t xml:space="preserve"> può leggere il </w:t>
      </w:r>
      <w:r w:rsidR="004241AC">
        <w:rPr>
          <w:rFonts w:eastAsia="Calibri" w:cs="Calibri"/>
          <w:lang w:eastAsia="it-IT"/>
        </w:rPr>
        <w:t>f</w:t>
      </w:r>
      <w:r w:rsidR="004241AC" w:rsidRPr="002A3F14">
        <w:rPr>
          <w:rFonts w:eastAsia="Calibri" w:cs="Calibri"/>
          <w:lang w:eastAsia="it-IT"/>
        </w:rPr>
        <w:t xml:space="preserve">oglio 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="004241AC"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="004241AC" w:rsidRPr="002A3F14">
        <w:rPr>
          <w:rFonts w:eastAsia="Calibri" w:cs="Calibri"/>
          <w:lang w:eastAsia="it-IT"/>
        </w:rPr>
        <w:t xml:space="preserve">farmacista. </w:t>
      </w:r>
    </w:p>
    <w:p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BE57D2">
        <w:rPr>
          <w:rFonts w:eastAsia="Calibri" w:cs="Calibri"/>
          <w:lang w:eastAsia="it-IT"/>
        </w:rPr>
        <w:t>17</w:t>
      </w:r>
      <w:r w:rsidR="00DC459D">
        <w:rPr>
          <w:rFonts w:eastAsia="Calibri" w:cs="Calibri"/>
          <w:lang w:eastAsia="it-IT"/>
        </w:rPr>
        <w:t>/09/2019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1"/>
  </w:num>
  <w:num w:numId="5">
    <w:abstractNumId w:val="9"/>
  </w:num>
  <w:num w:numId="6">
    <w:abstractNumId w:val="18"/>
  </w:num>
  <w:num w:numId="7">
    <w:abstractNumId w:val="13"/>
  </w:num>
  <w:num w:numId="8">
    <w:abstractNumId w:val="4"/>
  </w:num>
  <w:num w:numId="9">
    <w:abstractNumId w:val="5"/>
  </w:num>
  <w:num w:numId="10">
    <w:abstractNumId w:val="1"/>
  </w:num>
  <w:num w:numId="11">
    <w:abstractNumId w:val="8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10"/>
  </w:num>
  <w:num w:numId="17">
    <w:abstractNumId w:val="2"/>
  </w:num>
  <w:num w:numId="18">
    <w:abstractNumId w:val="14"/>
  </w:num>
  <w:num w:numId="19">
    <w:abstractNumId w:val="6"/>
  </w:num>
  <w:num w:numId="20">
    <w:abstractNumId w:val="3"/>
  </w:num>
  <w:num w:numId="21">
    <w:abstractNumId w:val="12"/>
  </w:num>
  <w:num w:numId="22">
    <w:abstractNumId w:val="25"/>
  </w:num>
  <w:num w:numId="23">
    <w:abstractNumId w:val="19"/>
  </w:num>
  <w:num w:numId="24">
    <w:abstractNumId w:val="21"/>
  </w:num>
  <w:num w:numId="25">
    <w:abstractNumId w:val="15"/>
  </w:num>
  <w:num w:numId="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36E"/>
    <w:rsid w:val="00066A3A"/>
    <w:rsid w:val="00070D06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5D43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68CF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2214D"/>
    <w:rsid w:val="00423A97"/>
    <w:rsid w:val="004241AC"/>
    <w:rsid w:val="00431C5E"/>
    <w:rsid w:val="00437E07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49A1"/>
    <w:rsid w:val="00504FC1"/>
    <w:rsid w:val="00551B31"/>
    <w:rsid w:val="005554E4"/>
    <w:rsid w:val="0056372C"/>
    <w:rsid w:val="00567615"/>
    <w:rsid w:val="00573FEC"/>
    <w:rsid w:val="005950D6"/>
    <w:rsid w:val="005B5E82"/>
    <w:rsid w:val="005B7A0C"/>
    <w:rsid w:val="005B7EB2"/>
    <w:rsid w:val="005E51D1"/>
    <w:rsid w:val="005F3597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6325C"/>
    <w:rsid w:val="00872D51"/>
    <w:rsid w:val="00876FDD"/>
    <w:rsid w:val="008819D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4CB3"/>
    <w:rsid w:val="00957832"/>
    <w:rsid w:val="00966B72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4CF8"/>
    <w:rsid w:val="00B3597A"/>
    <w:rsid w:val="00B57C80"/>
    <w:rsid w:val="00B756DD"/>
    <w:rsid w:val="00B905A4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600F"/>
    <w:rsid w:val="00C2565A"/>
    <w:rsid w:val="00C42AAC"/>
    <w:rsid w:val="00C45E32"/>
    <w:rsid w:val="00C520E8"/>
    <w:rsid w:val="00C66597"/>
    <w:rsid w:val="00C73096"/>
    <w:rsid w:val="00C77699"/>
    <w:rsid w:val="00C81EA2"/>
    <w:rsid w:val="00C977F3"/>
    <w:rsid w:val="00CA3660"/>
    <w:rsid w:val="00CB798C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235B6"/>
    <w:rsid w:val="00D53CFF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E2061"/>
    <w:rsid w:val="00E0378E"/>
    <w:rsid w:val="00E10D6C"/>
    <w:rsid w:val="00E13A8A"/>
    <w:rsid w:val="00E17546"/>
    <w:rsid w:val="00E17E7A"/>
    <w:rsid w:val="00E23FB3"/>
    <w:rsid w:val="00E27271"/>
    <w:rsid w:val="00E315DF"/>
    <w:rsid w:val="00E42D42"/>
    <w:rsid w:val="00E43089"/>
    <w:rsid w:val="00E72C04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0596D"/>
    <w:rsid w:val="00F53F17"/>
    <w:rsid w:val="00F66767"/>
    <w:rsid w:val="00F83941"/>
    <w:rsid w:val="00F85989"/>
    <w:rsid w:val="00F85FA7"/>
    <w:rsid w:val="00F9389E"/>
    <w:rsid w:val="00F96473"/>
    <w:rsid w:val="00FA2702"/>
    <w:rsid w:val="00FA5A45"/>
    <w:rsid w:val="00FB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ma.eu/mriproductindex.htm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442F3-A83A-477B-BEE2-F9CA8A8B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14</cp:revision>
  <dcterms:created xsi:type="dcterms:W3CDTF">2019-09-16T09:47:00Z</dcterms:created>
  <dcterms:modified xsi:type="dcterms:W3CDTF">2019-10-02T10:06:00Z</dcterms:modified>
</cp:coreProperties>
</file>